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42F480C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E14D6B">
        <w:rPr>
          <w:rFonts w:asciiTheme="minorHAnsi" w:hAnsiTheme="minorHAnsi" w:cstheme="minorHAnsi"/>
          <w:bCs/>
          <w:szCs w:val="24"/>
        </w:rPr>
        <w:t>1</w:t>
      </w:r>
      <w:r w:rsidR="001F650E">
        <w:rPr>
          <w:rFonts w:asciiTheme="minorHAnsi" w:hAnsiTheme="minorHAnsi" w:cstheme="minorHAnsi"/>
          <w:bCs/>
          <w:szCs w:val="24"/>
        </w:rPr>
        <w:t>28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1D374446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1F650E">
        <w:rPr>
          <w:rFonts w:asciiTheme="minorHAnsi" w:hAnsiTheme="minorHAnsi" w:cstheme="minorHAnsi"/>
          <w:szCs w:val="24"/>
        </w:rPr>
        <w:t>31.187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</w:t>
      </w:r>
      <w:r w:rsidR="001F650E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6682FC7F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1F650E" w:rsidRPr="001F650E">
        <w:rPr>
          <w:rFonts w:asciiTheme="minorHAnsi" w:hAnsiTheme="minorHAnsi" w:cstheme="minorHAnsi"/>
          <w:b/>
          <w:szCs w:val="24"/>
        </w:rPr>
        <w:t>Aquisição de EQUIPAMENTO ODONTOLÓGICO PARA A SUBSECRETARIA DE ATENÇÃO BÁSICA</w:t>
      </w:r>
      <w:r w:rsidR="001F650E" w:rsidRPr="001F650E">
        <w:rPr>
          <w:rFonts w:asciiTheme="minorHAnsi" w:hAnsiTheme="minorHAnsi" w:cstheme="minorHAnsi"/>
          <w:bCs/>
          <w:szCs w:val="24"/>
        </w:rPr>
        <w:t>, conforme condições, especificações, quantidades, exigências e estimativas, estabelecidas nos autos, bem como nas demais cláusulas deste instrumento.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52BDC479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55273B2F" w14:textId="77777777" w:rsidR="004551F0" w:rsidRPr="007A67F8" w:rsidRDefault="004551F0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00C3F226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4551F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F650E">
        <w:rPr>
          <w:rFonts w:asciiTheme="minorHAnsi" w:hAnsiTheme="minorHAnsi" w:cstheme="minorHAnsi"/>
          <w:b/>
          <w:bCs/>
          <w:sz w:val="22"/>
          <w:szCs w:val="22"/>
        </w:rPr>
        <w:t>28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futura e eventual </w:t>
      </w:r>
      <w:r w:rsidR="004551F0">
        <w:rPr>
          <w:rFonts w:asciiTheme="minorHAnsi" w:hAnsiTheme="minorHAnsi" w:cstheme="minorHAnsi"/>
          <w:sz w:val="22"/>
          <w:szCs w:val="22"/>
        </w:rPr>
        <w:t>a</w:t>
      </w:r>
      <w:r w:rsidR="00A75B9A" w:rsidRPr="00A75B9A">
        <w:rPr>
          <w:rFonts w:asciiTheme="minorHAnsi" w:hAnsiTheme="minorHAnsi" w:cstheme="minorHAnsi"/>
          <w:sz w:val="22"/>
          <w:szCs w:val="22"/>
        </w:rPr>
        <w:t>quisição, sob demanda,</w:t>
      </w:r>
      <w:r w:rsidR="001F650E">
        <w:rPr>
          <w:rFonts w:asciiTheme="minorHAnsi" w:hAnsiTheme="minorHAnsi" w:cstheme="minorHAnsi"/>
          <w:sz w:val="22"/>
          <w:szCs w:val="22"/>
        </w:rPr>
        <w:t xml:space="preserve"> </w:t>
      </w:r>
      <w:r w:rsidR="001F650E" w:rsidRPr="001F650E">
        <w:rPr>
          <w:rFonts w:asciiTheme="minorHAnsi" w:hAnsiTheme="minorHAnsi" w:cstheme="minorHAnsi"/>
          <w:b/>
          <w:bCs/>
          <w:sz w:val="22"/>
          <w:szCs w:val="22"/>
        </w:rPr>
        <w:t>de EQUIPAMENTO ODONTOLÓGICO PARA A SUBSECRETARIA DE ATENÇÃO BÁSICA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F1124" w14:textId="77777777" w:rsidR="001F130A" w:rsidRDefault="001F130A" w:rsidP="007A67F8">
      <w:r>
        <w:separator/>
      </w:r>
    </w:p>
  </w:endnote>
  <w:endnote w:type="continuationSeparator" w:id="0">
    <w:p w14:paraId="09ABB857" w14:textId="77777777" w:rsidR="001F130A" w:rsidRDefault="001F130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DA7D" w14:textId="77777777" w:rsidR="001F130A" w:rsidRDefault="001F130A" w:rsidP="007A67F8">
      <w:r>
        <w:separator/>
      </w:r>
    </w:p>
  </w:footnote>
  <w:footnote w:type="continuationSeparator" w:id="0">
    <w:p w14:paraId="31763A89" w14:textId="77777777" w:rsidR="001F130A" w:rsidRDefault="001F130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A92D" w14:textId="061139D1" w:rsidR="00E14D6B" w:rsidRDefault="00E14D6B" w:rsidP="00E14D6B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B14AF0C" wp14:editId="4006C32D">
          <wp:simplePos x="0" y="0"/>
          <wp:positionH relativeFrom="column">
            <wp:posOffset>-88697</wp:posOffset>
          </wp:positionH>
          <wp:positionV relativeFrom="paragraph">
            <wp:posOffset>-199085</wp:posOffset>
          </wp:positionV>
          <wp:extent cx="3618865" cy="892175"/>
          <wp:effectExtent l="0" t="0" r="0" b="0"/>
          <wp:wrapTight wrapText="bothSides">
            <wp:wrapPolygon edited="0">
              <wp:start x="1364" y="461"/>
              <wp:lineTo x="796" y="1845"/>
              <wp:lineTo x="227" y="5535"/>
              <wp:lineTo x="227" y="8763"/>
              <wp:lineTo x="341" y="16142"/>
              <wp:lineTo x="1364" y="19371"/>
              <wp:lineTo x="1478" y="20293"/>
              <wp:lineTo x="12849" y="20293"/>
              <wp:lineTo x="12849" y="16142"/>
              <wp:lineTo x="17169" y="16142"/>
              <wp:lineTo x="21263" y="12453"/>
              <wp:lineTo x="21376" y="7379"/>
              <wp:lineTo x="20239" y="5996"/>
              <wp:lineTo x="12849" y="461"/>
              <wp:lineTo x="1364" y="461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8865" cy="892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D71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01D71AB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7D926F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F650E">
                            <w:rPr>
                              <w:rFonts w:cs="Calibri"/>
                              <w:sz w:val="20"/>
                              <w:szCs w:val="20"/>
                            </w:rPr>
                            <w:t>31.187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1F650E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CShGMG4gAAAAgBAAAPAAAAAAAA&#10;AAAAAAAAABsEAABkcnMvZG93bnJldi54bWxQSwUGAAAAAAQABADzAAAAKgUAAAAA&#10;" strokeweight=".26mm">
              <v:stroke joinstyle="round"/>
              <v:textbox>
                <w:txbxContent>
                  <w:p w14:paraId="6BB0E508" w14:textId="27D926F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F650E">
                      <w:rPr>
                        <w:rFonts w:cs="Calibri"/>
                        <w:sz w:val="20"/>
                        <w:szCs w:val="20"/>
                      </w:rPr>
                      <w:t>31.187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1F650E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FCF2701" w14:textId="5DE3BB60" w:rsidR="007A67F8" w:rsidRDefault="007A67F8" w:rsidP="00E14D6B">
    <w:pPr>
      <w:suppressAutoHyphens/>
      <w:ind w:left="426" w:firstLine="0"/>
      <w:jc w:val="left"/>
    </w:pPr>
  </w:p>
  <w:p w14:paraId="0498316A" w14:textId="0C469026" w:rsidR="00E14D6B" w:rsidRDefault="00E14D6B" w:rsidP="00E14D6B">
    <w:pPr>
      <w:suppressAutoHyphens/>
      <w:ind w:left="426" w:firstLine="0"/>
      <w:jc w:val="left"/>
    </w:pPr>
  </w:p>
  <w:p w14:paraId="0A14AE51" w14:textId="567008DB" w:rsidR="00E14D6B" w:rsidRDefault="00E14D6B" w:rsidP="00E14D6B">
    <w:pPr>
      <w:suppressAutoHyphens/>
      <w:ind w:left="426" w:firstLine="0"/>
      <w:jc w:val="left"/>
    </w:pPr>
  </w:p>
  <w:p w14:paraId="23109293" w14:textId="77777777" w:rsidR="00E14D6B" w:rsidRPr="00B01F04" w:rsidRDefault="00E14D6B" w:rsidP="00E14D6B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1F130A"/>
    <w:rsid w:val="001F650E"/>
    <w:rsid w:val="002B31BD"/>
    <w:rsid w:val="002D4136"/>
    <w:rsid w:val="00375A56"/>
    <w:rsid w:val="0039050B"/>
    <w:rsid w:val="00446624"/>
    <w:rsid w:val="004551F0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45EA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4D6B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Kelvin Calil</cp:lastModifiedBy>
  <cp:revision>46</cp:revision>
  <cp:lastPrinted>2022-01-13T14:58:00Z</cp:lastPrinted>
  <dcterms:created xsi:type="dcterms:W3CDTF">2021-05-27T14:26:00Z</dcterms:created>
  <dcterms:modified xsi:type="dcterms:W3CDTF">2022-07-06T13:26:00Z</dcterms:modified>
</cp:coreProperties>
</file>